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5A45" w:rsidRPr="005510DD" w:rsidRDefault="00255A45" w:rsidP="00255A45">
      <w:pPr>
        <w:jc w:val="both"/>
        <w:rPr>
          <w:rFonts w:ascii="Times New Roman" w:hAnsi="Times New Roman" w:cs="Times New Roman"/>
          <w:color w:val="1F497D" w:themeColor="text2"/>
          <w:sz w:val="28"/>
          <w:szCs w:val="28"/>
          <w:lang w:val="vi-VN"/>
        </w:rPr>
      </w:pPr>
      <w:r>
        <w:rPr>
          <w:rFonts w:ascii="Times New Roman" w:hAnsi="Times New Roman" w:cs="Times New Roman"/>
          <w:color w:val="1F497D" w:themeColor="text2"/>
          <w:sz w:val="28"/>
          <w:szCs w:val="28"/>
          <w:lang w:val="vi-VN"/>
        </w:rPr>
        <w:tab/>
      </w:r>
      <w:r w:rsidRPr="00255A45">
        <w:rPr>
          <w:rFonts w:ascii="Times New Roman" w:hAnsi="Times New Roman" w:cs="Times New Roman"/>
          <w:color w:val="1F497D" w:themeColor="text2"/>
          <w:sz w:val="28"/>
          <w:szCs w:val="28"/>
          <w:lang w:val="vi-VN"/>
        </w:rPr>
        <w:t xml:space="preserve">Việt Nam là một quốc gia ven biển nằm bên bờ Tây của Biển Đông </w:t>
      </w:r>
      <w:r w:rsidRPr="005510DD">
        <w:rPr>
          <w:rFonts w:ascii="Times New Roman" w:hAnsi="Times New Roman" w:cs="Times New Roman"/>
          <w:color w:val="1F497D" w:themeColor="text2"/>
          <w:sz w:val="28"/>
          <w:szCs w:val="28"/>
          <w:lang w:val="vi-VN"/>
        </w:rPr>
        <w:t xml:space="preserve">có </w:t>
      </w:r>
      <w:r w:rsidRPr="00255A45">
        <w:rPr>
          <w:rFonts w:ascii="Times New Roman" w:hAnsi="Times New Roman" w:cs="Times New Roman"/>
          <w:color w:val="1F497D" w:themeColor="text2"/>
          <w:sz w:val="28"/>
          <w:szCs w:val="28"/>
          <w:lang w:val="vi-VN"/>
        </w:rPr>
        <w:t>bờ biển dài hơn 3.260 km trải dài từ Bắc tới Nam</w:t>
      </w:r>
      <w:r w:rsidRPr="009054B8">
        <w:rPr>
          <w:rFonts w:ascii="Times New Roman" w:hAnsi="Times New Roman" w:cs="Times New Roman"/>
          <w:color w:val="1F497D" w:themeColor="text2"/>
          <w:sz w:val="28"/>
          <w:szCs w:val="28"/>
          <w:lang w:val="vi-VN"/>
        </w:rPr>
        <w:t xml:space="preserve"> </w:t>
      </w:r>
      <w:r>
        <w:rPr>
          <w:rFonts w:ascii="Times New Roman" w:hAnsi="Times New Roman" w:cs="Times New Roman"/>
          <w:color w:val="1F497D" w:themeColor="text2"/>
          <w:sz w:val="28"/>
          <w:szCs w:val="28"/>
          <w:lang w:val="vi-VN"/>
        </w:rPr>
        <w:t xml:space="preserve">với </w:t>
      </w:r>
      <w:r w:rsidRPr="005510DD">
        <w:rPr>
          <w:rFonts w:ascii="Times New Roman" w:hAnsi="Times New Roman" w:cs="Times New Roman"/>
          <w:color w:val="1F497D" w:themeColor="text2"/>
          <w:sz w:val="28"/>
          <w:szCs w:val="28"/>
          <w:lang w:val="vi-VN"/>
        </w:rPr>
        <w:t>hơn 3.000 hòn đảo</w:t>
      </w:r>
      <w:r w:rsidRPr="00255A45">
        <w:rPr>
          <w:rFonts w:ascii="Times New Roman" w:hAnsi="Times New Roman" w:cs="Times New Roman"/>
          <w:color w:val="1F497D" w:themeColor="text2"/>
          <w:sz w:val="28"/>
          <w:szCs w:val="28"/>
          <w:lang w:val="vi-VN"/>
        </w:rPr>
        <w:t xml:space="preserve"> </w:t>
      </w:r>
      <w:r w:rsidRPr="005510DD">
        <w:rPr>
          <w:rFonts w:ascii="Times New Roman" w:hAnsi="Times New Roman" w:cs="Times New Roman"/>
          <w:color w:val="1F497D" w:themeColor="text2"/>
          <w:sz w:val="28"/>
          <w:szCs w:val="28"/>
          <w:lang w:val="vi-VN"/>
        </w:rPr>
        <w:t>. Trong 63 tỉnh và thành phố trực thuộc Trung ương</w:t>
      </w:r>
      <w:r>
        <w:rPr>
          <w:rFonts w:ascii="Times New Roman" w:hAnsi="Times New Roman" w:cs="Times New Roman"/>
          <w:color w:val="1F497D" w:themeColor="text2"/>
          <w:sz w:val="28"/>
          <w:szCs w:val="28"/>
          <w:lang w:val="vi-VN"/>
        </w:rPr>
        <w:t xml:space="preserve">, Việt Nam </w:t>
      </w:r>
      <w:r w:rsidRPr="005510DD">
        <w:rPr>
          <w:rFonts w:ascii="Times New Roman" w:hAnsi="Times New Roman" w:cs="Times New Roman"/>
          <w:color w:val="1F497D" w:themeColor="text2"/>
          <w:sz w:val="28"/>
          <w:szCs w:val="28"/>
          <w:lang w:val="vi-VN"/>
        </w:rPr>
        <w:t xml:space="preserve"> có  28 tỉnh và thành phố trực thuộc Trung ương có biển là các tỉnh và thành phố: Quảng Ninh, Thành phố Hải Phòng, Thái Bình, Nam Định, Ninh Bình, Thanh Hóa, Nghệ An, Hà Tĩnh,Quảng Bình, Quảng Trị, Thừa Thiên-Huế, Thành phố Đà Nẵng, Quảng Nam, Quảng Ngãi, Bình Định, Phú Yên, Khánh Hòa, Ninh Thuận,Bình Thuận, Bà Rịa-Vũng Tàu, Thành phố Hồ Chí Minh, Tiền Giang, BếnTre, Trà Vinh, Sóc Trăng, Bạc Liêu, Cà Mau và Kiên Giang.</w:t>
      </w:r>
    </w:p>
    <w:p w:rsidR="00255A45" w:rsidRPr="005510DD" w:rsidRDefault="00255A45" w:rsidP="00255A45">
      <w:pPr>
        <w:jc w:val="both"/>
        <w:rPr>
          <w:rFonts w:ascii="Times New Roman" w:hAnsi="Times New Roman" w:cs="Times New Roman"/>
          <w:color w:val="1F497D" w:themeColor="text2"/>
          <w:sz w:val="28"/>
          <w:szCs w:val="28"/>
          <w:lang w:val="vi-VN"/>
        </w:rPr>
      </w:pPr>
      <w:r w:rsidRPr="005510DD">
        <w:rPr>
          <w:rFonts w:ascii="Times New Roman" w:hAnsi="Times New Roman" w:cs="Times New Roman"/>
          <w:color w:val="1F497D" w:themeColor="text2"/>
          <w:sz w:val="28"/>
          <w:szCs w:val="28"/>
          <w:lang w:val="vi-VN"/>
        </w:rPr>
        <w:tab/>
        <w:t>Biển đảo Việt Nam là  phần lãnh thổ đất nước Việt Nam, qua nghìn đời nó luôn gắn chặt với đời sống của cư dân nước Việt cả về vật chất và tinh thần, luôn gắn với những giá trị thiêng liêng tâm linh và lịch sử: truyền thuyết về Lạc Long Quân và Âu Cơ, những chiến công lịch sử Bạch Đằng, Vân Đồn xưa, Cồn cỏ, đường huyền thoại Hồ Chí  Minh trong kháng chiến chống Mỹ… đã cấu thành những thành tố thuộc về dân tộc nâng đỡ sức mạnh tinh thần cho muôn thế hệ.</w:t>
      </w:r>
    </w:p>
    <w:p w:rsidR="00255A45" w:rsidRPr="009054B8" w:rsidRDefault="00255A45" w:rsidP="00255A45">
      <w:pPr>
        <w:jc w:val="both"/>
        <w:rPr>
          <w:rFonts w:ascii="Times New Roman" w:hAnsi="Times New Roman" w:cs="Times New Roman"/>
          <w:color w:val="1F497D" w:themeColor="text2"/>
          <w:sz w:val="28"/>
          <w:szCs w:val="28"/>
          <w:lang w:val="vi-VN"/>
        </w:rPr>
      </w:pPr>
      <w:r>
        <w:rPr>
          <w:color w:val="FF0000"/>
          <w:lang w:val="vi-VN"/>
        </w:rPr>
        <w:tab/>
      </w:r>
      <w:r w:rsidRPr="009054B8">
        <w:rPr>
          <w:rFonts w:ascii="Times New Roman" w:hAnsi="Times New Roman" w:cs="Times New Roman"/>
          <w:color w:val="1F497D" w:themeColor="text2"/>
          <w:sz w:val="28"/>
          <w:szCs w:val="28"/>
          <w:lang w:val="vi-VN"/>
        </w:rPr>
        <w:t>Hiểu thêm được biển đảo Việt Nam qua những lời ca, tiếng hát, qua những câu chuyện bi tráng, ... về biển đảo, tôi  thấu hiểu và biết ơn những hy sinh của người dân , người lính đã và đang sống vì biển đảo Việt Nam,  tự hào về đất nước, con người Việt Nam và nhận thức một cách sâu sắc rằng, tình yêu Tổ quốc luôn đồng nghĩa với trách nhiệm công dân của mỗi một con người trước số phận của dân tộc, của đất nước mình, nhất là trong bối cảnh hiện nay, khi mà tình hình Biển Đông có nhiều diễn biến phức tạp</w:t>
      </w:r>
      <w:r>
        <w:rPr>
          <w:rFonts w:ascii="Times New Roman" w:hAnsi="Times New Roman" w:cs="Times New Roman"/>
          <w:color w:val="1F497D" w:themeColor="text2"/>
          <w:sz w:val="28"/>
          <w:szCs w:val="28"/>
          <w:lang w:val="vi-VN"/>
        </w:rPr>
        <w:t>,</w:t>
      </w:r>
      <w:r w:rsidRPr="009054B8">
        <w:rPr>
          <w:rFonts w:ascii="Times New Roman" w:hAnsi="Times New Roman" w:cs="Times New Roman"/>
          <w:color w:val="1F497D" w:themeColor="text2"/>
          <w:sz w:val="28"/>
          <w:szCs w:val="28"/>
          <w:lang w:val="vi-VN"/>
        </w:rPr>
        <w:t xml:space="preserve"> đe dọa đến  chủ quyền đất nước.</w:t>
      </w:r>
    </w:p>
    <w:p w:rsidR="00255A45" w:rsidRDefault="00255A45" w:rsidP="00255A45">
      <w:pPr>
        <w:spacing w:after="0"/>
        <w:jc w:val="both"/>
        <w:rPr>
          <w:rFonts w:ascii="Times New Roman" w:hAnsi="Times New Roman" w:cs="Times New Roman"/>
          <w:color w:val="1F497D" w:themeColor="text2"/>
          <w:sz w:val="28"/>
          <w:szCs w:val="28"/>
          <w:lang w:val="vi-VN"/>
        </w:rPr>
      </w:pPr>
      <w:r w:rsidRPr="009054B8">
        <w:rPr>
          <w:rFonts w:ascii="Times New Roman" w:hAnsi="Times New Roman" w:cs="Times New Roman"/>
          <w:color w:val="1F497D" w:themeColor="text2"/>
          <w:sz w:val="28"/>
          <w:szCs w:val="28"/>
          <w:lang w:val="vi-VN"/>
        </w:rPr>
        <w:tab/>
        <w:t xml:space="preserve">Sự đóng góp của mỗi người Việt Nam  trong sự nghiệp xây dựng và bảo vệ đất nước để đưa Việt Nam trở thành quốc gia "mạnh về biển và giàu lên từ biển" tùy thuộc vào điều kiện , hoàn cảnh cụ thể của từng người. Với những nhà giáo Việt Nam, sự tận tâm, cống hiến nhiệt tình  để hình ảnh người thầy luôn tỏa sáng, truyền cho học sinh những ước mơ, khát vọng và động lực trở thành những con người chân chính, có ích cho xã hội cũng góp phần trong </w:t>
      </w:r>
      <w:r>
        <w:rPr>
          <w:rFonts w:ascii="Times New Roman" w:hAnsi="Times New Roman" w:cs="Times New Roman"/>
          <w:color w:val="1F497D" w:themeColor="text2"/>
          <w:sz w:val="28"/>
          <w:szCs w:val="28"/>
          <w:lang w:val="vi-VN"/>
        </w:rPr>
        <w:t>xây dựng biển đảo Việt Nam ./.</w:t>
      </w:r>
    </w:p>
    <w:p w:rsidR="00094A13" w:rsidRPr="00255A45" w:rsidRDefault="00094A13">
      <w:pPr>
        <w:rPr>
          <w:lang w:val="vi-VN"/>
        </w:rPr>
      </w:pPr>
    </w:p>
    <w:sectPr w:rsidR="00094A13" w:rsidRPr="00255A45" w:rsidSect="006F14B9">
      <w:pgSz w:w="11909" w:h="16834" w:code="9"/>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drawingGridHorizontalSpacing w:val="120"/>
  <w:displayHorizontalDrawingGridEvery w:val="2"/>
  <w:displayVerticalDrawingGridEvery w:val="2"/>
  <w:characterSpacingControl w:val="doNotCompress"/>
  <w:compat/>
  <w:rsids>
    <w:rsidRoot w:val="00255A45"/>
    <w:rsid w:val="00094A13"/>
    <w:rsid w:val="00255A45"/>
    <w:rsid w:val="006E660F"/>
    <w:rsid w:val="006F14B9"/>
    <w:rsid w:val="00717B1C"/>
    <w:rsid w:val="008C76AF"/>
    <w:rsid w:val="00C07E4A"/>
    <w:rsid w:val="00E91F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A45"/>
    <w:pPr>
      <w:spacing w:after="200"/>
    </w:pPr>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312</Words>
  <Characters>1781</Characters>
  <Application>Microsoft Office Word</Application>
  <DocSecurity>0</DocSecurity>
  <Lines>14</Lines>
  <Paragraphs>4</Paragraphs>
  <ScaleCrop>false</ScaleCrop>
  <Company/>
  <LinksUpToDate>false</LinksUpToDate>
  <CharactersWithSpaces>2089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2016-05-12T14:24:00Z</dcterms:created>
  <dcterms:modified xsi:type="dcterms:W3CDTF">2016-05-12T14:25:00Z</dcterms:modified>
</cp:coreProperties>
</file>